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5047" w14:textId="394A2D13" w:rsidR="004A0F59" w:rsidRPr="007716D7" w:rsidRDefault="004A0F59" w:rsidP="004A0F59">
      <w:pPr>
        <w:jc w:val="center"/>
        <w:rPr>
          <w:rFonts w:ascii="Playfair Display" w:hAnsi="Playfair Display" w:cs="Arial"/>
          <w:b/>
          <w:color w:val="auto"/>
          <w:sz w:val="36"/>
          <w:szCs w:val="28"/>
        </w:rPr>
      </w:pPr>
      <w:r w:rsidRPr="007716D7">
        <w:rPr>
          <w:rFonts w:ascii="Playfair Display" w:hAnsi="Playfair Display" w:cs="Arial"/>
          <w:b/>
          <w:color w:val="auto"/>
          <w:sz w:val="36"/>
          <w:szCs w:val="28"/>
        </w:rPr>
        <w:t>MODULO DI DELEGA</w:t>
      </w:r>
    </w:p>
    <w:p w14:paraId="19C8C436" w14:textId="39B3F6AC" w:rsidR="004A0F59" w:rsidRPr="00581704" w:rsidRDefault="004A0F59" w:rsidP="00581704">
      <w:pPr>
        <w:jc w:val="center"/>
        <w:rPr>
          <w:rFonts w:ascii="Playfair Display" w:hAnsi="Playfair Display" w:cs="Arial"/>
          <w:b/>
          <w:color w:val="538135" w:themeColor="accent6" w:themeShade="BF"/>
          <w:sz w:val="32"/>
          <w:szCs w:val="32"/>
        </w:rPr>
      </w:pPr>
      <w:proofErr w:type="gramStart"/>
      <w:r w:rsidRPr="004A0F59">
        <w:rPr>
          <w:rFonts w:ascii="Playfair Display" w:hAnsi="Playfair Display" w:cs="Arial"/>
          <w:b/>
          <w:color w:val="538135" w:themeColor="accent6" w:themeShade="BF"/>
          <w:sz w:val="32"/>
          <w:szCs w:val="32"/>
        </w:rPr>
        <w:t>5</w:t>
      </w:r>
      <w:r w:rsidR="003E7455">
        <w:rPr>
          <w:rFonts w:ascii="Playfair Display" w:hAnsi="Playfair Display" w:cs="Arial"/>
          <w:b/>
          <w:color w:val="538135" w:themeColor="accent6" w:themeShade="BF"/>
          <w:sz w:val="32"/>
          <w:szCs w:val="32"/>
        </w:rPr>
        <w:t>8</w:t>
      </w:r>
      <w:r w:rsidR="00581704" w:rsidRPr="00934601">
        <w:rPr>
          <w:rFonts w:ascii="Playfair Display" w:hAnsi="Playfair Display" w:cs="Arial"/>
          <w:b/>
          <w:color w:val="538135" w:themeColor="accent6" w:themeShade="BF"/>
          <w:sz w:val="32"/>
          <w:szCs w:val="32"/>
          <w:vertAlign w:val="superscript"/>
        </w:rPr>
        <w:t>a</w:t>
      </w:r>
      <w:proofErr w:type="gramEnd"/>
      <w:r w:rsidRPr="004A0F59">
        <w:rPr>
          <w:rFonts w:ascii="Playfair Display" w:hAnsi="Playfair Display" w:cs="Arial"/>
          <w:b/>
          <w:color w:val="538135" w:themeColor="accent6" w:themeShade="BF"/>
          <w:sz w:val="32"/>
          <w:szCs w:val="32"/>
        </w:rPr>
        <w:t xml:space="preserve"> ASSEMBLEA </w:t>
      </w:r>
      <w:r w:rsidR="00581704">
        <w:rPr>
          <w:rFonts w:ascii="Playfair Display" w:hAnsi="Playfair Display" w:cs="Arial"/>
          <w:b/>
          <w:color w:val="538135" w:themeColor="accent6" w:themeShade="BF"/>
          <w:sz w:val="32"/>
          <w:szCs w:val="32"/>
        </w:rPr>
        <w:t xml:space="preserve">ORDINARIA </w:t>
      </w:r>
      <w:r w:rsidRPr="004A0F59">
        <w:rPr>
          <w:rFonts w:ascii="Playfair Display" w:hAnsi="Playfair Display" w:cs="Arial"/>
          <w:b/>
          <w:color w:val="538135" w:themeColor="accent6" w:themeShade="BF"/>
          <w:sz w:val="32"/>
          <w:szCs w:val="32"/>
        </w:rPr>
        <w:t xml:space="preserve">ASSORAM </w:t>
      </w:r>
      <w:r w:rsidR="00581704">
        <w:rPr>
          <w:rFonts w:ascii="Playfair Display" w:hAnsi="Playfair Display" w:cs="Arial"/>
          <w:b/>
          <w:color w:val="538135" w:themeColor="accent6" w:themeShade="BF"/>
          <w:sz w:val="32"/>
          <w:szCs w:val="32"/>
        </w:rPr>
        <w:br/>
      </w:r>
      <w:r w:rsidR="00CA2E0F">
        <w:rPr>
          <w:rFonts w:ascii="Playfair Display" w:hAnsi="Playfair Display" w:cs="Arial"/>
          <w:b/>
          <w:color w:val="auto"/>
          <w:sz w:val="32"/>
          <w:szCs w:val="32"/>
        </w:rPr>
        <w:t>Mercoled</w:t>
      </w:r>
      <w:r w:rsidRPr="004A0F59">
        <w:rPr>
          <w:rFonts w:ascii="Playfair Display" w:hAnsi="Playfair Display" w:cs="Arial"/>
          <w:b/>
          <w:color w:val="auto"/>
          <w:sz w:val="32"/>
          <w:szCs w:val="32"/>
        </w:rPr>
        <w:t>ì 2</w:t>
      </w:r>
      <w:r w:rsidR="003E7455">
        <w:rPr>
          <w:rFonts w:ascii="Playfair Display" w:hAnsi="Playfair Display" w:cs="Arial"/>
          <w:b/>
          <w:color w:val="auto"/>
          <w:sz w:val="32"/>
          <w:szCs w:val="32"/>
        </w:rPr>
        <w:t>1</w:t>
      </w:r>
      <w:r w:rsidRPr="004A0F59">
        <w:rPr>
          <w:rFonts w:ascii="Playfair Display" w:hAnsi="Playfair Display" w:cs="Arial"/>
          <w:b/>
          <w:color w:val="auto"/>
          <w:sz w:val="32"/>
          <w:szCs w:val="32"/>
        </w:rPr>
        <w:t xml:space="preserve"> giugno 202</w:t>
      </w:r>
      <w:r w:rsidR="003E7455">
        <w:rPr>
          <w:rFonts w:ascii="Playfair Display" w:hAnsi="Playfair Display" w:cs="Arial"/>
          <w:b/>
          <w:color w:val="auto"/>
          <w:sz w:val="32"/>
          <w:szCs w:val="32"/>
        </w:rPr>
        <w:t>3</w:t>
      </w:r>
      <w:r w:rsidR="00C57A38">
        <w:rPr>
          <w:rFonts w:ascii="Playfair Display" w:hAnsi="Playfair Display" w:cs="Arial"/>
          <w:b/>
          <w:color w:val="auto"/>
          <w:sz w:val="32"/>
          <w:szCs w:val="32"/>
        </w:rPr>
        <w:t xml:space="preserve"> </w:t>
      </w:r>
      <w:r w:rsidRPr="004A0F59">
        <w:rPr>
          <w:rFonts w:ascii="Playfair Display" w:hAnsi="Playfair Display" w:cs="Arial"/>
          <w:b/>
          <w:color w:val="auto"/>
          <w:sz w:val="32"/>
          <w:szCs w:val="32"/>
        </w:rPr>
        <w:t xml:space="preserve">ore </w:t>
      </w:r>
      <w:r w:rsidR="003E7455">
        <w:rPr>
          <w:rFonts w:ascii="Playfair Display" w:hAnsi="Playfair Display" w:cs="Arial"/>
          <w:b/>
          <w:color w:val="auto"/>
          <w:sz w:val="32"/>
          <w:szCs w:val="32"/>
        </w:rPr>
        <w:t>13</w:t>
      </w:r>
      <w:r w:rsidRPr="004A0F59">
        <w:rPr>
          <w:rFonts w:ascii="Playfair Display" w:hAnsi="Playfair Display" w:cs="Arial"/>
          <w:b/>
          <w:color w:val="auto"/>
          <w:sz w:val="32"/>
          <w:szCs w:val="32"/>
        </w:rPr>
        <w:t>:</w:t>
      </w:r>
      <w:r w:rsidR="003E7455">
        <w:rPr>
          <w:rFonts w:ascii="Playfair Display" w:hAnsi="Playfair Display" w:cs="Arial"/>
          <w:b/>
          <w:color w:val="auto"/>
          <w:sz w:val="32"/>
          <w:szCs w:val="32"/>
        </w:rPr>
        <w:t>45</w:t>
      </w:r>
      <w:r w:rsidRPr="004A0F59">
        <w:rPr>
          <w:rFonts w:ascii="Playfair Display" w:hAnsi="Playfair Display" w:cs="Arial"/>
          <w:b/>
          <w:color w:val="auto"/>
          <w:sz w:val="32"/>
          <w:szCs w:val="32"/>
        </w:rPr>
        <w:t xml:space="preserve"> – 1</w:t>
      </w:r>
      <w:r w:rsidR="003E7455">
        <w:rPr>
          <w:rFonts w:ascii="Playfair Display" w:hAnsi="Playfair Display" w:cs="Arial"/>
          <w:b/>
          <w:color w:val="auto"/>
          <w:sz w:val="32"/>
          <w:szCs w:val="32"/>
        </w:rPr>
        <w:t>6</w:t>
      </w:r>
      <w:r w:rsidRPr="004A0F59">
        <w:rPr>
          <w:rFonts w:ascii="Playfair Display" w:hAnsi="Playfair Display" w:cs="Arial"/>
          <w:b/>
          <w:color w:val="auto"/>
          <w:sz w:val="32"/>
          <w:szCs w:val="32"/>
        </w:rPr>
        <w:t>:00</w:t>
      </w:r>
    </w:p>
    <w:p w14:paraId="4FA350CD" w14:textId="4784E133" w:rsidR="004A0F59" w:rsidRPr="007716D7" w:rsidRDefault="004A0F59" w:rsidP="004A0F59">
      <w:pPr>
        <w:spacing w:before="120" w:line="276" w:lineRule="auto"/>
        <w:jc w:val="both"/>
        <w:rPr>
          <w:rFonts w:ascii="Montserrat" w:hAnsi="Montserrat"/>
          <w:sz w:val="22"/>
          <w:szCs w:val="22"/>
        </w:rPr>
      </w:pPr>
      <w:r w:rsidRPr="007716D7">
        <w:rPr>
          <w:rFonts w:ascii="Montserrat" w:hAnsi="Montserrat"/>
          <w:sz w:val="22"/>
          <w:szCs w:val="22"/>
        </w:rPr>
        <w:t xml:space="preserve">In caso di delega, si prega </w:t>
      </w:r>
      <w:r w:rsidRPr="007716D7">
        <w:rPr>
          <w:rFonts w:ascii="Montserrat" w:hAnsi="Montserrat"/>
          <w:b/>
          <w:bCs/>
          <w:sz w:val="22"/>
          <w:szCs w:val="22"/>
          <w:u w:val="single"/>
        </w:rPr>
        <w:t xml:space="preserve">entro il </w:t>
      </w:r>
      <w:r w:rsidR="003E7455">
        <w:rPr>
          <w:rFonts w:ascii="Montserrat" w:hAnsi="Montserrat"/>
          <w:b/>
          <w:bCs/>
          <w:sz w:val="22"/>
          <w:szCs w:val="22"/>
          <w:u w:val="single"/>
        </w:rPr>
        <w:t>1</w:t>
      </w:r>
      <w:r w:rsidR="00360A90">
        <w:rPr>
          <w:rFonts w:ascii="Montserrat" w:hAnsi="Montserrat"/>
          <w:b/>
          <w:bCs/>
          <w:sz w:val="22"/>
          <w:szCs w:val="22"/>
          <w:u w:val="single"/>
        </w:rPr>
        <w:t>9</w:t>
      </w:r>
      <w:r w:rsidR="00E742B2">
        <w:rPr>
          <w:rFonts w:ascii="Montserrat" w:hAnsi="Montserrat"/>
          <w:b/>
          <w:bCs/>
          <w:sz w:val="22"/>
          <w:szCs w:val="22"/>
          <w:u w:val="single"/>
        </w:rPr>
        <w:t xml:space="preserve"> </w:t>
      </w:r>
      <w:r w:rsidRPr="007716D7">
        <w:rPr>
          <w:rFonts w:ascii="Montserrat" w:hAnsi="Montserrat"/>
          <w:b/>
          <w:bCs/>
          <w:sz w:val="22"/>
          <w:szCs w:val="22"/>
          <w:u w:val="single"/>
        </w:rPr>
        <w:t>giugno 202</w:t>
      </w:r>
      <w:r w:rsidR="003E7455">
        <w:rPr>
          <w:rFonts w:ascii="Montserrat" w:hAnsi="Montserrat"/>
          <w:b/>
          <w:bCs/>
          <w:sz w:val="22"/>
          <w:szCs w:val="22"/>
          <w:u w:val="single"/>
        </w:rPr>
        <w:t>3</w:t>
      </w:r>
      <w:r w:rsidRPr="007716D7">
        <w:rPr>
          <w:rFonts w:ascii="Montserrat" w:hAnsi="Montserrat"/>
          <w:sz w:val="22"/>
          <w:szCs w:val="22"/>
        </w:rPr>
        <w:t xml:space="preserve"> di caricare il presente modulo (già compilato) nell’apposita sezione del </w:t>
      </w:r>
      <w:proofErr w:type="spellStart"/>
      <w:r w:rsidRPr="007716D7">
        <w:rPr>
          <w:rFonts w:ascii="Montserrat" w:hAnsi="Montserrat"/>
          <w:sz w:val="22"/>
          <w:szCs w:val="22"/>
        </w:rPr>
        <w:t>form</w:t>
      </w:r>
      <w:proofErr w:type="spellEnd"/>
      <w:r w:rsidRPr="007716D7">
        <w:rPr>
          <w:rFonts w:ascii="Montserrat" w:hAnsi="Montserrat"/>
          <w:sz w:val="22"/>
          <w:szCs w:val="22"/>
        </w:rPr>
        <w:t xml:space="preserve"> di adesione, disponibile</w:t>
      </w:r>
      <w:r w:rsidR="00573B43">
        <w:rPr>
          <w:rFonts w:ascii="Montserrat" w:hAnsi="Montserrat"/>
          <w:sz w:val="22"/>
          <w:szCs w:val="22"/>
        </w:rPr>
        <w:t xml:space="preserve"> a questo </w:t>
      </w:r>
      <w:hyperlink r:id="rId7" w:history="1">
        <w:r w:rsidR="00573B43" w:rsidRPr="00573B43">
          <w:rPr>
            <w:rStyle w:val="Collegamentoipertestuale"/>
            <w:rFonts w:ascii="Montserrat" w:hAnsi="Montserrat"/>
            <w:sz w:val="22"/>
            <w:szCs w:val="22"/>
          </w:rPr>
          <w:t>LINK</w:t>
        </w:r>
      </w:hyperlink>
      <w:r w:rsidR="00573B43">
        <w:rPr>
          <w:rFonts w:ascii="Montserrat" w:hAnsi="Montserrat"/>
          <w:sz w:val="22"/>
          <w:szCs w:val="22"/>
        </w:rPr>
        <w:t xml:space="preserve">. </w:t>
      </w:r>
    </w:p>
    <w:p w14:paraId="74540BF7" w14:textId="08D6A3DF" w:rsidR="004A0F59" w:rsidRDefault="004A0F59" w:rsidP="004A0F59">
      <w:pPr>
        <w:pStyle w:val="Titolo6"/>
        <w:jc w:val="center"/>
        <w:rPr>
          <w:rFonts w:ascii="Playfair Display" w:eastAsiaTheme="minorHAnsi" w:hAnsi="Playfair Display" w:cs="Arial"/>
          <w:bCs w:val="0"/>
          <w:color w:val="538135" w:themeColor="accent6" w:themeShade="BF"/>
          <w:sz w:val="36"/>
          <w:szCs w:val="36"/>
          <w:lang w:val="it-IT" w:eastAsia="en-US"/>
        </w:rPr>
      </w:pPr>
      <w:r w:rsidRPr="004A0F59">
        <w:rPr>
          <w:rFonts w:ascii="Playfair Display" w:eastAsiaTheme="minorHAnsi" w:hAnsi="Playfair Display" w:cs="Arial"/>
          <w:bCs w:val="0"/>
          <w:color w:val="538135" w:themeColor="accent6" w:themeShade="BF"/>
          <w:sz w:val="36"/>
          <w:szCs w:val="36"/>
          <w:lang w:val="it-IT" w:eastAsia="en-US"/>
        </w:rPr>
        <w:t>D E L E G A</w:t>
      </w:r>
    </w:p>
    <w:p w14:paraId="2D595497" w14:textId="77777777" w:rsidR="004A0F59" w:rsidRPr="004A0F59" w:rsidRDefault="004A0F59" w:rsidP="004A0F59"/>
    <w:p w14:paraId="430DA120" w14:textId="0A222BEB" w:rsidR="004A0F59" w:rsidRDefault="004A0F59" w:rsidP="004A0F59">
      <w:pPr>
        <w:spacing w:after="0" w:line="600" w:lineRule="auto"/>
        <w:jc w:val="both"/>
        <w:rPr>
          <w:rFonts w:ascii="Montserrat" w:hAnsi="Montserrat"/>
          <w:sz w:val="22"/>
          <w:szCs w:val="22"/>
        </w:rPr>
      </w:pPr>
      <w:r w:rsidRPr="004A0F59">
        <w:rPr>
          <w:rFonts w:ascii="Montserrat" w:hAnsi="Montserrat"/>
          <w:sz w:val="22"/>
          <w:szCs w:val="22"/>
        </w:rPr>
        <w:t>Io sottoscritto __________________________________________________, Legale rappresentante della _______________________________________________   delego a partecipare, in  mio nome e per mio conto, alla Assemblea  Generale del 2</w:t>
      </w:r>
      <w:r w:rsidR="008E54EA">
        <w:rPr>
          <w:rFonts w:ascii="Montserrat" w:hAnsi="Montserrat"/>
          <w:sz w:val="22"/>
          <w:szCs w:val="22"/>
        </w:rPr>
        <w:t>1</w:t>
      </w:r>
      <w:r w:rsidRPr="004A0F59">
        <w:rPr>
          <w:rFonts w:ascii="Montserrat" w:hAnsi="Montserrat"/>
          <w:sz w:val="22"/>
          <w:szCs w:val="22"/>
        </w:rPr>
        <w:t>/06/202</w:t>
      </w:r>
      <w:r w:rsidR="008E54EA">
        <w:rPr>
          <w:rFonts w:ascii="Montserrat" w:hAnsi="Montserrat"/>
          <w:sz w:val="22"/>
          <w:szCs w:val="22"/>
        </w:rPr>
        <w:t>3</w:t>
      </w:r>
      <w:r w:rsidRPr="004A0F59">
        <w:rPr>
          <w:rFonts w:ascii="Montserrat" w:hAnsi="Montserrat"/>
          <w:sz w:val="22"/>
          <w:szCs w:val="22"/>
        </w:rPr>
        <w:t xml:space="preserve"> l</w:t>
      </w:r>
      <w:r w:rsidR="000C1597">
        <w:rPr>
          <w:rFonts w:ascii="Montserrat" w:hAnsi="Montserrat"/>
          <w:sz w:val="22"/>
          <w:szCs w:val="22"/>
        </w:rPr>
        <w:t>’</w:t>
      </w:r>
      <w:r w:rsidRPr="004A0F59">
        <w:rPr>
          <w:rFonts w:ascii="Montserrat" w:hAnsi="Montserrat"/>
          <w:sz w:val="22"/>
          <w:szCs w:val="22"/>
        </w:rPr>
        <w:t>AZIENDA ASSOCIATA (delegata) _________________________, nella persona di (NOME E COGNOME) _______________________________________,  cui conferisco ogni più ampio potere, con promessa di rato e valido fin da ora</w:t>
      </w:r>
      <w:r>
        <w:rPr>
          <w:rFonts w:ascii="Montserrat" w:hAnsi="Montserrat"/>
          <w:sz w:val="22"/>
          <w:szCs w:val="22"/>
        </w:rPr>
        <w:t>.</w:t>
      </w:r>
    </w:p>
    <w:tbl>
      <w:tblPr>
        <w:tblStyle w:val="Tabellasemp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3114"/>
        <w:gridCol w:w="3258"/>
      </w:tblGrid>
      <w:tr w:rsidR="004A0F59" w14:paraId="734267AC" w14:textId="77777777" w:rsidTr="004A0F59">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3266" w:type="dxa"/>
            <w:tcBorders>
              <w:bottom w:val="single" w:sz="4" w:space="0" w:color="auto"/>
            </w:tcBorders>
            <w:vAlign w:val="center"/>
          </w:tcPr>
          <w:p w14:paraId="242C3771" w14:textId="4A3E21D5" w:rsidR="004A0F59" w:rsidRPr="004A0F59" w:rsidRDefault="004A0F59" w:rsidP="004A0F59">
            <w:pPr>
              <w:spacing w:line="720" w:lineRule="auto"/>
              <w:jc w:val="center"/>
              <w:rPr>
                <w:rFonts w:ascii="Montserrat" w:hAnsi="Montserrat"/>
                <w:b w:val="0"/>
                <w:bCs w:val="0"/>
                <w:sz w:val="22"/>
                <w:szCs w:val="22"/>
              </w:rPr>
            </w:pPr>
            <w:r>
              <w:rPr>
                <w:rFonts w:ascii="Montserrat" w:hAnsi="Montserrat"/>
                <w:sz w:val="22"/>
                <w:szCs w:val="22"/>
              </w:rPr>
              <w:t>Data</w:t>
            </w:r>
          </w:p>
        </w:tc>
        <w:tc>
          <w:tcPr>
            <w:tcW w:w="3114" w:type="dxa"/>
          </w:tcPr>
          <w:p w14:paraId="7F2C6121" w14:textId="77777777" w:rsidR="004A0F59" w:rsidRDefault="004A0F59" w:rsidP="004A0F59">
            <w:pPr>
              <w:spacing w:line="720"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sz w:val="22"/>
                <w:szCs w:val="22"/>
              </w:rPr>
            </w:pPr>
          </w:p>
        </w:tc>
        <w:tc>
          <w:tcPr>
            <w:tcW w:w="3258" w:type="dxa"/>
            <w:tcBorders>
              <w:bottom w:val="single" w:sz="4" w:space="0" w:color="auto"/>
            </w:tcBorders>
          </w:tcPr>
          <w:p w14:paraId="4F57B833" w14:textId="58C45637" w:rsidR="004A0F59" w:rsidRDefault="004A0F59" w:rsidP="004A0F59">
            <w:pPr>
              <w:spacing w:line="720"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sz w:val="22"/>
                <w:szCs w:val="22"/>
              </w:rPr>
            </w:pPr>
            <w:r>
              <w:rPr>
                <w:rFonts w:ascii="Montserrat" w:hAnsi="Montserrat"/>
                <w:sz w:val="22"/>
                <w:szCs w:val="22"/>
              </w:rPr>
              <w:t>In fede</w:t>
            </w:r>
          </w:p>
        </w:tc>
      </w:tr>
    </w:tbl>
    <w:p w14:paraId="029B38BF" w14:textId="77777777" w:rsidR="007716D7" w:rsidRDefault="007716D7" w:rsidP="007716D7">
      <w:pPr>
        <w:tabs>
          <w:tab w:val="left" w:pos="8355"/>
        </w:tabs>
        <w:spacing w:after="0" w:line="240" w:lineRule="auto"/>
        <w:jc w:val="both"/>
        <w:rPr>
          <w:rFonts w:ascii="Playfair Display" w:hAnsi="Playfair Display" w:cs="Arial"/>
          <w:b/>
          <w:color w:val="538135" w:themeColor="accent6" w:themeShade="BF"/>
          <w:sz w:val="22"/>
          <w:szCs w:val="22"/>
        </w:rPr>
      </w:pPr>
    </w:p>
    <w:p w14:paraId="1969AFC5" w14:textId="7F4E86ED" w:rsidR="007716D7" w:rsidRPr="007716D7" w:rsidRDefault="004A0F59" w:rsidP="007716D7">
      <w:pPr>
        <w:tabs>
          <w:tab w:val="left" w:pos="8355"/>
        </w:tabs>
        <w:spacing w:after="0" w:line="240" w:lineRule="auto"/>
        <w:jc w:val="both"/>
        <w:rPr>
          <w:rFonts w:ascii="Playfair Display" w:hAnsi="Playfair Display" w:cs="Arial"/>
          <w:b/>
          <w:color w:val="538135" w:themeColor="accent6" w:themeShade="BF"/>
          <w:sz w:val="22"/>
          <w:szCs w:val="22"/>
        </w:rPr>
      </w:pPr>
      <w:r w:rsidRPr="007716D7">
        <w:rPr>
          <w:rFonts w:ascii="Playfair Display" w:hAnsi="Playfair Display" w:cs="Arial"/>
          <w:b/>
          <w:color w:val="538135" w:themeColor="accent6" w:themeShade="BF"/>
          <w:sz w:val="22"/>
          <w:szCs w:val="22"/>
        </w:rPr>
        <w:t xml:space="preserve">Art. 13 Statuto </w:t>
      </w:r>
      <w:r w:rsidR="007716D7" w:rsidRPr="007716D7">
        <w:rPr>
          <w:rFonts w:ascii="Playfair Display" w:hAnsi="Playfair Display" w:cs="Arial"/>
          <w:b/>
          <w:color w:val="538135" w:themeColor="accent6" w:themeShade="BF"/>
          <w:sz w:val="22"/>
          <w:szCs w:val="22"/>
        </w:rPr>
        <w:t>A</w:t>
      </w:r>
      <w:r w:rsidRPr="007716D7">
        <w:rPr>
          <w:rFonts w:ascii="Playfair Display" w:hAnsi="Playfair Display" w:cs="Arial"/>
          <w:b/>
          <w:color w:val="538135" w:themeColor="accent6" w:themeShade="BF"/>
          <w:sz w:val="22"/>
          <w:szCs w:val="22"/>
        </w:rPr>
        <w:t>ssora</w:t>
      </w:r>
      <w:r w:rsidR="007716D7" w:rsidRPr="007716D7">
        <w:rPr>
          <w:rFonts w:ascii="Playfair Display" w:hAnsi="Playfair Display" w:cs="Arial"/>
          <w:b/>
          <w:color w:val="538135" w:themeColor="accent6" w:themeShade="BF"/>
          <w:sz w:val="22"/>
          <w:szCs w:val="22"/>
        </w:rPr>
        <w:t>m</w:t>
      </w:r>
    </w:p>
    <w:p w14:paraId="38A23541" w14:textId="21F2CC00" w:rsidR="00F1198E" w:rsidRPr="007716D7" w:rsidRDefault="004A0F59" w:rsidP="007716D7">
      <w:pPr>
        <w:tabs>
          <w:tab w:val="left" w:pos="8355"/>
        </w:tabs>
        <w:spacing w:line="240" w:lineRule="auto"/>
        <w:jc w:val="both"/>
        <w:rPr>
          <w:rFonts w:ascii="Playfair Display" w:hAnsi="Playfair Display" w:cs="Arial"/>
          <w:b/>
          <w:i/>
          <w:iCs/>
          <w:color w:val="538135" w:themeColor="accent6" w:themeShade="BF"/>
          <w:sz w:val="18"/>
          <w:szCs w:val="18"/>
        </w:rPr>
      </w:pPr>
      <w:r w:rsidRPr="007716D7">
        <w:rPr>
          <w:rFonts w:ascii="Montserrat" w:hAnsi="Montserrat"/>
          <w:i/>
          <w:iCs/>
          <w:sz w:val="20"/>
          <w:szCs w:val="20"/>
        </w:rPr>
        <w:t xml:space="preserve">“[…] </w:t>
      </w:r>
      <w:r w:rsidR="000C1597" w:rsidRPr="000C1597">
        <w:rPr>
          <w:rFonts w:ascii="Montserrat" w:hAnsi="Montserrat"/>
          <w:i/>
          <w:iCs/>
          <w:sz w:val="20"/>
          <w:szCs w:val="20"/>
        </w:rPr>
        <w:t>Ogni Associato avrà diritto ad un voto e potrà farsi rappresentare da altro Associato mediante delega scritta. Ogni Associato non può portare più di tre deleghe. La votazione dovrà avvenire nel corso dell’assemblea con modalità palese, mentre quelle che si riferiscono all’elezione di cariche devono avvenire a scrutinio segreto, anche mediante strumenti telematici. L'azienda associata partecipa all'Assemblea a mezzo del suo legale rappresentante o soggetto da questi delegato</w:t>
      </w:r>
      <w:r w:rsidRPr="007716D7">
        <w:rPr>
          <w:rFonts w:ascii="Montserrat" w:hAnsi="Montserrat"/>
          <w:i/>
          <w:iCs/>
          <w:sz w:val="20"/>
          <w:szCs w:val="20"/>
        </w:rPr>
        <w:t>.”</w:t>
      </w:r>
    </w:p>
    <w:sectPr w:rsidR="00F1198E" w:rsidRPr="007716D7" w:rsidSect="007716D7">
      <w:headerReference w:type="default" r:id="rId8"/>
      <w:footerReference w:type="default" r:id="rId9"/>
      <w:pgSz w:w="11906" w:h="16838"/>
      <w:pgMar w:top="2269" w:right="1134" w:bottom="1560" w:left="1134"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18E7" w14:textId="77777777" w:rsidR="00265D20" w:rsidRDefault="00265D20" w:rsidP="00F1198E">
      <w:pPr>
        <w:spacing w:after="0" w:line="240" w:lineRule="auto"/>
      </w:pPr>
      <w:r>
        <w:separator/>
      </w:r>
    </w:p>
  </w:endnote>
  <w:endnote w:type="continuationSeparator" w:id="0">
    <w:p w14:paraId="74E3C55F" w14:textId="77777777" w:rsidR="00265D20" w:rsidRDefault="00265D20" w:rsidP="00F11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layfair Display">
    <w:altName w:val="Playfair Display"/>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Modern No. 20">
    <w:panose1 w:val="0207070407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6EF1" w14:textId="5242F5C1" w:rsidR="00F1198E" w:rsidRDefault="00F1198E" w:rsidP="00F1198E">
    <w:pPr>
      <w:pStyle w:val="Pidipagina"/>
      <w:rPr>
        <w:rFonts w:ascii="Century Gothic" w:hAnsi="Century Gothic"/>
        <w:b/>
        <w:bCs/>
        <w:noProof/>
        <w:color w:val="DBD9D9" w:themeColor="background2" w:themeShade="F2"/>
      </w:rPr>
    </w:pPr>
    <w:r w:rsidRPr="00607F93">
      <w:rPr>
        <w:rFonts w:ascii="Century Gothic" w:hAnsi="Century Gothic"/>
        <w:b/>
        <w:bCs/>
        <w:noProof/>
        <w:color w:val="DBD9D9" w:themeColor="background2" w:themeShade="F2"/>
      </w:rPr>
      <mc:AlternateContent>
        <mc:Choice Requires="wps">
          <w:drawing>
            <wp:anchor distT="45720" distB="45720" distL="114300" distR="114300" simplePos="0" relativeHeight="251662336" behindDoc="0" locked="0" layoutInCell="1" allowOverlap="1" wp14:anchorId="67ACA139" wp14:editId="491F929A">
              <wp:simplePos x="0" y="0"/>
              <wp:positionH relativeFrom="column">
                <wp:posOffset>3575685</wp:posOffset>
              </wp:positionH>
              <wp:positionV relativeFrom="paragraph">
                <wp:posOffset>-5080</wp:posOffset>
              </wp:positionV>
              <wp:extent cx="2830195" cy="282830"/>
              <wp:effectExtent l="0" t="0" r="0" b="317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28283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4B2812FA" w14:textId="2E29EF8E" w:rsidR="00F1198E" w:rsidRPr="001B2A9D" w:rsidRDefault="00F1198E" w:rsidP="00F1198E">
                          <w:pPr>
                            <w:jc w:val="center"/>
                            <w:rPr>
                              <w:rFonts w:ascii="Montserrat" w:hAnsi="Montserrat"/>
                              <w:color w:val="FFFFFF" w:themeColor="background1"/>
                              <w:sz w:val="20"/>
                              <w:szCs w:val="20"/>
                            </w:rPr>
                          </w:pPr>
                          <w:r w:rsidRPr="001B2A9D">
                            <w:rPr>
                              <w:rStyle w:val="jsgrdq"/>
                              <w:rFonts w:ascii="Montserrat" w:hAnsi="Montserrat"/>
                              <w:i/>
                              <w:iCs/>
                              <w:color w:val="FFFFFF" w:themeColor="background1"/>
                              <w:sz w:val="20"/>
                              <w:szCs w:val="20"/>
                            </w:rPr>
                            <w:t>Assoram è anche sui social! Seguici su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ACA139" id="_x0000_t202" coordsize="21600,21600" o:spt="202" path="m,l,21600r21600,l21600,xe">
              <v:stroke joinstyle="miter"/>
              <v:path gradientshapeok="t" o:connecttype="rect"/>
            </v:shapetype>
            <v:shape id="Casella di testo 2" o:spid="_x0000_s1026" type="#_x0000_t202" style="position:absolute;margin-left:281.55pt;margin-top:-.4pt;width:222.85pt;height:2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" filled="f" stroked="f" strokeweight="1pt">
              <v:textbox>
                <w:txbxContent>
                  <w:p w14:paraId="4B2812FA" w14:textId="2E29EF8E" w:rsidR="00F1198E" w:rsidRPr="001B2A9D" w:rsidRDefault="00F1198E" w:rsidP="00F1198E">
                    <w:pPr>
                      <w:jc w:val="center"/>
                      <w:rPr>
                        <w:rFonts w:ascii="Montserrat" w:hAnsi="Montserrat"/>
                        <w:color w:val="FFFFFF" w:themeColor="background1"/>
                        <w:sz w:val="20"/>
                        <w:szCs w:val="20"/>
                      </w:rPr>
                    </w:pPr>
                    <w:r w:rsidRPr="001B2A9D">
                      <w:rPr>
                        <w:rStyle w:val="jsgrdq"/>
                        <w:rFonts w:ascii="Montserrat" w:hAnsi="Montserrat"/>
                        <w:i/>
                        <w:iCs/>
                        <w:color w:val="FFFFFF" w:themeColor="background1"/>
                        <w:sz w:val="20"/>
                        <w:szCs w:val="20"/>
                      </w:rPr>
                      <w:t>Assoram è anche sui social! Seguici su</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6CDE818" wp14:editId="144DA043">
              <wp:simplePos x="0" y="0"/>
              <wp:positionH relativeFrom="page">
                <wp:posOffset>33399</wp:posOffset>
              </wp:positionH>
              <wp:positionV relativeFrom="page">
                <wp:posOffset>9602437</wp:posOffset>
              </wp:positionV>
              <wp:extent cx="7507432" cy="1027430"/>
              <wp:effectExtent l="57150" t="19050" r="55880" b="96520"/>
              <wp:wrapNone/>
              <wp:docPr id="21" name="Rettangolo con due angoli in diagonale arrotondati 21"/>
              <wp:cNvGraphicFramePr/>
              <a:graphic xmlns:a="http://schemas.openxmlformats.org/drawingml/2006/main">
                <a:graphicData uri="http://schemas.microsoft.com/office/word/2010/wordprocessingShape">
                  <wps:wsp>
                    <wps:cNvSpPr/>
                    <wps:spPr>
                      <a:xfrm>
                        <a:off x="0" y="0"/>
                        <a:ext cx="7507432" cy="1027430"/>
                      </a:xfrm>
                      <a:prstGeom prst="round2DiagRect">
                        <a:avLst>
                          <a:gd name="adj1" fmla="val 50000"/>
                          <a:gd name="adj2" fmla="val 0"/>
                        </a:avLst>
                      </a:prstGeom>
                      <a:solidFill>
                        <a:srgbClr val="067A35"/>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9A0D5" id="Rettangolo con due angoli in diagonale arrotondati 21" o:spid="_x0000_s1026" style="position:absolute;margin-left:2.65pt;margin-top:756.1pt;width:591.15pt;height:8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507432,102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" path="m513715,l7507432,r,l7507432,513715v,283717,-229998,513715,-513715,513715l,1027430r,l,513715c,229998,229998,,513715,xe" fillcolor="#067a35" stroked="f" strokeweight="1pt">
              <v:stroke joinstyle="miter"/>
              <v:shadow on="t" color="black" opacity="26214f" origin=",-.5" offset="0,3pt"/>
              <v:path arrowok="t" o:connecttype="custom" o:connectlocs="513715,0;7507432,0;7507432,0;7507432,513715;6993717,1027430;0,1027430;0,1027430;0,513715;513715,0" o:connectangles="0,0,0,0,0,0,0,0,0"/>
              <w10:wrap anchorx="page" anchory="page"/>
            </v:shape>
          </w:pict>
        </mc:Fallback>
      </mc:AlternateContent>
    </w:r>
  </w:p>
  <w:p w14:paraId="158BFF4D" w14:textId="1F8E9474" w:rsidR="00F1198E" w:rsidRPr="003B74A9" w:rsidRDefault="00F1198E" w:rsidP="00F1198E">
    <w:pPr>
      <w:pStyle w:val="Pidipagina"/>
    </w:pPr>
    <w:r>
      <w:rPr>
        <w:rFonts w:ascii="Century Gothic" w:hAnsi="Century Gothic"/>
        <w:b/>
        <w:bCs/>
        <w:noProof/>
        <w:color w:val="DBD9D9" w:themeColor="background2" w:themeShade="F2"/>
      </w:rPr>
      <w:drawing>
        <wp:anchor distT="0" distB="0" distL="114300" distR="114300" simplePos="0" relativeHeight="251667456" behindDoc="0" locked="0" layoutInCell="1" allowOverlap="1" wp14:anchorId="0109DF05" wp14:editId="29DCFF98">
          <wp:simplePos x="0" y="0"/>
          <wp:positionH relativeFrom="page">
            <wp:posOffset>6311265</wp:posOffset>
          </wp:positionH>
          <wp:positionV relativeFrom="page">
            <wp:posOffset>10016490</wp:posOffset>
          </wp:positionV>
          <wp:extent cx="393065" cy="393065"/>
          <wp:effectExtent l="0" t="0" r="0" b="6985"/>
          <wp:wrapSquare wrapText="bothSides"/>
          <wp:docPr id="49" name="Immagine 4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magine 260">
                    <a:hlinkClick r:id="rId1"/>
                  </pic:cNvPr>
                  <pic:cNvPicPr/>
                </pic:nvPicPr>
                <pic:blipFill>
                  <a:blip r:embed="rId2">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93065" cy="39306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DBD9D9" w:themeColor="background2" w:themeShade="F2"/>
      </w:rPr>
      <w:drawing>
        <wp:anchor distT="0" distB="0" distL="114300" distR="114300" simplePos="0" relativeHeight="251664384" behindDoc="0" locked="0" layoutInCell="1" allowOverlap="1" wp14:anchorId="4419138E" wp14:editId="48C129C9">
          <wp:simplePos x="0" y="0"/>
          <wp:positionH relativeFrom="page">
            <wp:posOffset>5014595</wp:posOffset>
          </wp:positionH>
          <wp:positionV relativeFrom="page">
            <wp:posOffset>10004425</wp:posOffset>
          </wp:positionV>
          <wp:extent cx="438150" cy="438150"/>
          <wp:effectExtent l="0" t="0" r="0" b="0"/>
          <wp:wrapSquare wrapText="bothSides"/>
          <wp:docPr id="50" name="Immagine 5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magine 259">
                    <a:hlinkClick r:id="rId3"/>
                  </pic:cNvPr>
                  <pic:cNvPicPr/>
                </pic:nvPicPr>
                <pic:blipFill>
                  <a:blip r:embed="rId4">
                    <a:clrChange>
                      <a:clrFrom>
                        <a:srgbClr val="000000"/>
                      </a:clrFrom>
                      <a:clrTo>
                        <a:srgbClr val="000000">
                          <a:alpha val="0"/>
                        </a:srgbClr>
                      </a:clrTo>
                    </a:clrChange>
                    <a:extLst>
                      <a:ext uri="{BEBA8EAE-BF5A-486C-A8C5-ECC9F3942E4B}">
                        <a14:imgProps xmlns:a14="http://schemas.microsoft.com/office/drawing/2010/main">
                          <a14:imgLayer r:embed="rId5">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DBD9D9" w:themeColor="background2" w:themeShade="F2"/>
      </w:rPr>
      <w:drawing>
        <wp:anchor distT="0" distB="0" distL="114300" distR="114300" simplePos="0" relativeHeight="251666432" behindDoc="0" locked="0" layoutInCell="1" allowOverlap="1" wp14:anchorId="30C97C21" wp14:editId="3BE1E78E">
          <wp:simplePos x="0" y="0"/>
          <wp:positionH relativeFrom="page">
            <wp:posOffset>5681345</wp:posOffset>
          </wp:positionH>
          <wp:positionV relativeFrom="page">
            <wp:posOffset>10015855</wp:posOffset>
          </wp:positionV>
          <wp:extent cx="404495" cy="404495"/>
          <wp:effectExtent l="0" t="0" r="0" b="0"/>
          <wp:wrapSquare wrapText="bothSides"/>
          <wp:docPr id="51" name="Immagine 5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magine 263">
                    <a:hlinkClick r:id="rId6"/>
                  </pic:cNvPr>
                  <pic:cNvPicPr/>
                </pic:nvPicPr>
                <pic:blipFill>
                  <a:blip r:embed="rId7">
                    <a:clrChange>
                      <a:clrFrom>
                        <a:srgbClr val="FFFFFF"/>
                      </a:clrFrom>
                      <a:clrTo>
                        <a:srgbClr val="FFFFFF">
                          <a:alpha val="0"/>
                        </a:srgbClr>
                      </a:clrTo>
                    </a:clrChange>
                    <a:biLevel thresh="25000"/>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807EBBE" wp14:editId="52EB8D4C">
              <wp:simplePos x="0" y="0"/>
              <wp:positionH relativeFrom="page">
                <wp:posOffset>607925</wp:posOffset>
              </wp:positionH>
              <wp:positionV relativeFrom="page">
                <wp:posOffset>9716756</wp:posOffset>
              </wp:positionV>
              <wp:extent cx="2283865" cy="798872"/>
              <wp:effectExtent l="0" t="0" r="0" b="1270"/>
              <wp:wrapNone/>
              <wp:docPr id="254" name="Casella di testo 254"/>
              <wp:cNvGraphicFramePr/>
              <a:graphic xmlns:a="http://schemas.openxmlformats.org/drawingml/2006/main">
                <a:graphicData uri="http://schemas.microsoft.com/office/word/2010/wordprocessingShape">
                  <wps:wsp>
                    <wps:cNvSpPr txBox="1"/>
                    <wps:spPr>
                      <a:xfrm>
                        <a:off x="0" y="0"/>
                        <a:ext cx="2283865" cy="798872"/>
                      </a:xfrm>
                      <a:prstGeom prst="rect">
                        <a:avLst/>
                      </a:prstGeom>
                      <a:noFill/>
                      <a:ln w="6350">
                        <a:noFill/>
                      </a:ln>
                    </wps:spPr>
                    <wps:txbx>
                      <w:txbxContent>
                        <w:p w14:paraId="7D437213" w14:textId="77777777" w:rsidR="00F1198E" w:rsidRPr="001B2A9D" w:rsidRDefault="00F1198E" w:rsidP="00F1198E">
                          <w:pPr>
                            <w:pStyle w:val="Pidipagina"/>
                            <w:tabs>
                              <w:tab w:val="left" w:pos="6034"/>
                            </w:tabs>
                            <w:ind w:right="-188"/>
                            <w:rPr>
                              <w:rFonts w:ascii="Playfair Display" w:hAnsi="Playfair Display" w:cs="AngsanaUPC"/>
                              <w:b/>
                              <w:bCs/>
                              <w:noProof/>
                              <w:color w:val="BFBFBF" w:themeColor="text1" w:themeTint="40"/>
                            </w:rPr>
                          </w:pPr>
                          <w:r w:rsidRPr="001B2A9D">
                            <w:rPr>
                              <w:rFonts w:ascii="Playfair Display" w:hAnsi="Playfair Display" w:cs="AngsanaUPC"/>
                              <w:b/>
                              <w:bCs/>
                              <w:color w:val="DBD9D9" w:themeColor="background2" w:themeShade="F2"/>
                              <w:sz w:val="22"/>
                              <w:szCs w:val="20"/>
                            </w:rPr>
                            <w:t>ASSORAM</w:t>
                          </w:r>
                          <w:r w:rsidRPr="001B2A9D">
                            <w:rPr>
                              <w:rFonts w:ascii="Playfair Display" w:hAnsi="Playfair Display" w:cs="AngsanaUPC"/>
                              <w:b/>
                              <w:bCs/>
                              <w:color w:val="BFBFBF" w:themeColor="text1" w:themeTint="40"/>
                              <w:sz w:val="28"/>
                              <w:szCs w:val="28"/>
                            </w:rPr>
                            <w:tab/>
                          </w:r>
                        </w:p>
                        <w:p w14:paraId="1F7C4D4C" w14:textId="77777777" w:rsidR="00F1198E" w:rsidRPr="001B2A9D" w:rsidRDefault="00F1198E" w:rsidP="00F1198E">
                          <w:pPr>
                            <w:pStyle w:val="Informazionidicontatto"/>
                            <w:spacing w:line="240" w:lineRule="auto"/>
                            <w:ind w:right="-188" w:hanging="6480"/>
                            <w:rPr>
                              <w:rFonts w:ascii="Montserrat" w:hAnsi="Montserrat"/>
                              <w:color w:val="BFBFBF" w:themeColor="text1" w:themeTint="40"/>
                              <w:sz w:val="18"/>
                              <w:szCs w:val="16"/>
                            </w:rPr>
                          </w:pPr>
                          <w:r w:rsidRPr="001B2A9D">
                            <w:rPr>
                              <w:rFonts w:ascii="Montserrat" w:hAnsi="Montserrat"/>
                              <w:color w:val="BFBFBF" w:themeColor="text1" w:themeTint="40"/>
                              <w:sz w:val="18"/>
                              <w:szCs w:val="16"/>
                            </w:rPr>
                            <w:t xml:space="preserve">Via Pietro Cossa, 41 - 00193 Roma </w:t>
                          </w:r>
                        </w:p>
                        <w:p w14:paraId="7EAE22F7" w14:textId="77777777" w:rsidR="00F1198E" w:rsidRPr="001B2A9D" w:rsidRDefault="00F1198E" w:rsidP="00F1198E">
                          <w:pPr>
                            <w:pStyle w:val="Informazionidicontatto"/>
                            <w:spacing w:line="240" w:lineRule="auto"/>
                            <w:ind w:right="-188" w:hanging="6480"/>
                            <w:rPr>
                              <w:rFonts w:ascii="Montserrat" w:hAnsi="Montserrat"/>
                              <w:color w:val="BFBFBF" w:themeColor="text1" w:themeTint="40"/>
                              <w:sz w:val="18"/>
                              <w:szCs w:val="16"/>
                            </w:rPr>
                          </w:pPr>
                          <w:r w:rsidRPr="001B2A9D">
                            <w:rPr>
                              <w:rFonts w:ascii="Montserrat" w:hAnsi="Montserrat"/>
                              <w:color w:val="BFBFBF" w:themeColor="text1" w:themeTint="40"/>
                              <w:sz w:val="18"/>
                              <w:szCs w:val="16"/>
                            </w:rPr>
                            <w:t>Tel. +39 06.3214007 - info@assoram.it</w:t>
                          </w:r>
                        </w:p>
                        <w:p w14:paraId="79804D12" w14:textId="77777777" w:rsidR="00F1198E" w:rsidRPr="001B2A9D" w:rsidRDefault="00F1198E" w:rsidP="00F1198E">
                          <w:pPr>
                            <w:pStyle w:val="Informazionidicontatto"/>
                            <w:spacing w:line="240" w:lineRule="auto"/>
                            <w:ind w:right="-188" w:hanging="6480"/>
                            <w:rPr>
                              <w:rFonts w:ascii="Montserrat" w:hAnsi="Montserrat"/>
                            </w:rPr>
                          </w:pPr>
                          <w:r w:rsidRPr="001B2A9D">
                            <w:rPr>
                              <w:rFonts w:ascii="Montserrat" w:hAnsi="Montserrat"/>
                              <w:color w:val="BFBFBF" w:themeColor="text1" w:themeTint="40"/>
                              <w:sz w:val="18"/>
                              <w:szCs w:val="16"/>
                            </w:rPr>
                            <w:t xml:space="preserve">C.F. 80417810589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7EBBE" id="Casella di testo 254" o:spid="_x0000_s1027" type="#_x0000_t202" style="position:absolute;margin-left:47.85pt;margin-top:765.1pt;width:179.85pt;height:62.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" filled="f" stroked="f" strokeweight=".5pt">
              <v:textbox>
                <w:txbxContent>
                  <w:p w14:paraId="7D437213" w14:textId="77777777" w:rsidR="00F1198E" w:rsidRPr="001B2A9D" w:rsidRDefault="00F1198E" w:rsidP="00F1198E">
                    <w:pPr>
                      <w:pStyle w:val="Pidipagina"/>
                      <w:tabs>
                        <w:tab w:val="left" w:pos="6034"/>
                      </w:tabs>
                      <w:ind w:right="-188"/>
                      <w:rPr>
                        <w:rFonts w:ascii="Playfair Display" w:hAnsi="Playfair Display" w:cs="AngsanaUPC"/>
                        <w:b/>
                        <w:bCs/>
                        <w:noProof/>
                        <w:color w:val="BFBFBF" w:themeColor="text1" w:themeTint="40"/>
                      </w:rPr>
                    </w:pPr>
                    <w:r w:rsidRPr="001B2A9D">
                      <w:rPr>
                        <w:rFonts w:ascii="Playfair Display" w:hAnsi="Playfair Display" w:cs="AngsanaUPC"/>
                        <w:b/>
                        <w:bCs/>
                        <w:color w:val="DBD9D9" w:themeColor="background2" w:themeShade="F2"/>
                        <w:sz w:val="22"/>
                        <w:szCs w:val="20"/>
                      </w:rPr>
                      <w:t>ASSORAM</w:t>
                    </w:r>
                    <w:r w:rsidRPr="001B2A9D">
                      <w:rPr>
                        <w:rFonts w:ascii="Playfair Display" w:hAnsi="Playfair Display" w:cs="AngsanaUPC"/>
                        <w:b/>
                        <w:bCs/>
                        <w:color w:val="BFBFBF" w:themeColor="text1" w:themeTint="40"/>
                        <w:sz w:val="28"/>
                        <w:szCs w:val="28"/>
                      </w:rPr>
                      <w:tab/>
                    </w:r>
                  </w:p>
                  <w:p w14:paraId="1F7C4D4C" w14:textId="77777777" w:rsidR="00F1198E" w:rsidRPr="001B2A9D" w:rsidRDefault="00F1198E" w:rsidP="00F1198E">
                    <w:pPr>
                      <w:pStyle w:val="Informazionidicontatto"/>
                      <w:spacing w:line="240" w:lineRule="auto"/>
                      <w:ind w:right="-188" w:hanging="6480"/>
                      <w:rPr>
                        <w:rFonts w:ascii="Montserrat" w:hAnsi="Montserrat"/>
                        <w:color w:val="BFBFBF" w:themeColor="text1" w:themeTint="40"/>
                        <w:sz w:val="18"/>
                        <w:szCs w:val="16"/>
                      </w:rPr>
                    </w:pPr>
                    <w:r w:rsidRPr="001B2A9D">
                      <w:rPr>
                        <w:rFonts w:ascii="Montserrat" w:hAnsi="Montserrat"/>
                        <w:color w:val="BFBFBF" w:themeColor="text1" w:themeTint="40"/>
                        <w:sz w:val="18"/>
                        <w:szCs w:val="16"/>
                      </w:rPr>
                      <w:t xml:space="preserve">Via Pietro Cossa, 41 - 00193 Roma </w:t>
                    </w:r>
                  </w:p>
                  <w:p w14:paraId="7EAE22F7" w14:textId="77777777" w:rsidR="00F1198E" w:rsidRPr="001B2A9D" w:rsidRDefault="00F1198E" w:rsidP="00F1198E">
                    <w:pPr>
                      <w:pStyle w:val="Informazionidicontatto"/>
                      <w:spacing w:line="240" w:lineRule="auto"/>
                      <w:ind w:right="-188" w:hanging="6480"/>
                      <w:rPr>
                        <w:rFonts w:ascii="Montserrat" w:hAnsi="Montserrat"/>
                        <w:color w:val="BFBFBF" w:themeColor="text1" w:themeTint="40"/>
                        <w:sz w:val="18"/>
                        <w:szCs w:val="16"/>
                      </w:rPr>
                    </w:pPr>
                    <w:r w:rsidRPr="001B2A9D">
                      <w:rPr>
                        <w:rFonts w:ascii="Montserrat" w:hAnsi="Montserrat"/>
                        <w:color w:val="BFBFBF" w:themeColor="text1" w:themeTint="40"/>
                        <w:sz w:val="18"/>
                        <w:szCs w:val="16"/>
                      </w:rPr>
                      <w:t>Tel. +39 06.3214007 - info@assoram.it</w:t>
                    </w:r>
                  </w:p>
                  <w:p w14:paraId="79804D12" w14:textId="77777777" w:rsidR="00F1198E" w:rsidRPr="001B2A9D" w:rsidRDefault="00F1198E" w:rsidP="00F1198E">
                    <w:pPr>
                      <w:pStyle w:val="Informazionidicontatto"/>
                      <w:spacing w:line="240" w:lineRule="auto"/>
                      <w:ind w:right="-188" w:hanging="6480"/>
                      <w:rPr>
                        <w:rFonts w:ascii="Montserrat" w:hAnsi="Montserrat"/>
                      </w:rPr>
                    </w:pPr>
                    <w:r w:rsidRPr="001B2A9D">
                      <w:rPr>
                        <w:rFonts w:ascii="Montserrat" w:hAnsi="Montserrat"/>
                        <w:color w:val="BFBFBF" w:themeColor="text1" w:themeTint="40"/>
                        <w:sz w:val="18"/>
                        <w:szCs w:val="16"/>
                      </w:rPr>
                      <w:t xml:space="preserve">C.F. 80417810589 </w:t>
                    </w:r>
                  </w:p>
                </w:txbxContent>
              </v:textbox>
              <w10:wrap anchorx="page" anchory="page"/>
            </v:shape>
          </w:pict>
        </mc:Fallback>
      </mc:AlternateContent>
    </w:r>
    <w:r w:rsidRPr="00607F93">
      <w:rPr>
        <w:rFonts w:ascii="Century Gothic" w:hAnsi="Century Gothic"/>
        <w:b/>
        <w:bCs/>
        <w:noProof/>
        <w:color w:val="DBD9D9" w:themeColor="background2" w:themeShade="F2"/>
      </w:rPr>
      <w:t xml:space="preserve"> </w:t>
    </w:r>
  </w:p>
  <w:p w14:paraId="334C1605" w14:textId="745787CD" w:rsidR="00F1198E" w:rsidRPr="00F1198E" w:rsidRDefault="00F1198E" w:rsidP="00F119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96E2" w14:textId="77777777" w:rsidR="00265D20" w:rsidRDefault="00265D20" w:rsidP="00F1198E">
      <w:pPr>
        <w:spacing w:after="0" w:line="240" w:lineRule="auto"/>
      </w:pPr>
      <w:r>
        <w:separator/>
      </w:r>
    </w:p>
  </w:footnote>
  <w:footnote w:type="continuationSeparator" w:id="0">
    <w:p w14:paraId="2BB48118" w14:textId="77777777" w:rsidR="00265D20" w:rsidRDefault="00265D20" w:rsidP="00F11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00E7" w14:textId="377AAE22" w:rsidR="00F1198E" w:rsidRDefault="004A0F59" w:rsidP="00F1198E">
    <w:pPr>
      <w:pStyle w:val="Intestazione"/>
      <w:rPr>
        <w:rFonts w:ascii="Modern No. 20" w:hAnsi="Modern No. 20" w:cstheme="minorHAnsi"/>
        <w:iCs/>
        <w:szCs w:val="18"/>
      </w:rPr>
    </w:pPr>
    <w:r w:rsidRPr="00DF560F">
      <w:rPr>
        <w:i/>
        <w:noProof/>
      </w:rPr>
      <w:drawing>
        <wp:anchor distT="0" distB="0" distL="114300" distR="114300" simplePos="0" relativeHeight="251659264" behindDoc="0" locked="0" layoutInCell="1" allowOverlap="1" wp14:anchorId="7029AA62" wp14:editId="78771202">
          <wp:simplePos x="0" y="0"/>
          <wp:positionH relativeFrom="margin">
            <wp:align>center</wp:align>
          </wp:positionH>
          <wp:positionV relativeFrom="page">
            <wp:posOffset>707740</wp:posOffset>
          </wp:positionV>
          <wp:extent cx="1567180" cy="654685"/>
          <wp:effectExtent l="0" t="0" r="0" b="0"/>
          <wp:wrapSquare wrapText="bothSides"/>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SSORAM alta risoluz.jpg"/>
                  <pic:cNvPicPr/>
                </pic:nvPicPr>
                <pic:blipFill>
                  <a:blip r:embed="rId1">
                    <a:extLst>
                      <a:ext uri="{28A0092B-C50C-407E-A947-70E740481C1C}">
                        <a14:useLocalDpi xmlns:a14="http://schemas.microsoft.com/office/drawing/2010/main" val="0"/>
                      </a:ext>
                    </a:extLst>
                  </a:blip>
                  <a:stretch>
                    <a:fillRect/>
                  </a:stretch>
                </pic:blipFill>
                <pic:spPr>
                  <a:xfrm>
                    <a:off x="0" y="0"/>
                    <a:ext cx="1567180" cy="654685"/>
                  </a:xfrm>
                  <a:prstGeom prst="rect">
                    <a:avLst/>
                  </a:prstGeom>
                </pic:spPr>
              </pic:pic>
            </a:graphicData>
          </a:graphic>
          <wp14:sizeRelH relativeFrom="margin">
            <wp14:pctWidth>0</wp14:pctWidth>
          </wp14:sizeRelH>
          <wp14:sizeRelV relativeFrom="margin">
            <wp14:pctHeight>0</wp14:pctHeight>
          </wp14:sizeRelV>
        </wp:anchor>
      </w:drawing>
    </w:r>
    <w:r w:rsidR="00F1198E">
      <w:rPr>
        <w:rFonts w:ascii="Modern No. 20" w:hAnsi="Modern No. 20" w:cstheme="minorHAnsi"/>
        <w:iCs/>
        <w:szCs w:val="18"/>
      </w:rPr>
      <w:tab/>
    </w:r>
    <w:r w:rsidR="00F1198E">
      <w:rPr>
        <w:rFonts w:ascii="Modern No. 20" w:hAnsi="Modern No. 20" w:cstheme="minorHAnsi"/>
        <w:iCs/>
        <w:szCs w:val="18"/>
      </w:rPr>
      <w:tab/>
    </w:r>
  </w:p>
  <w:p w14:paraId="7FAECE34" w14:textId="3CA8EC36" w:rsidR="00F1198E" w:rsidRPr="00DF560F" w:rsidRDefault="009C282A" w:rsidP="00F1198E">
    <w:pPr>
      <w:pStyle w:val="Intestazione"/>
      <w:rPr>
        <w:i/>
      </w:rPr>
    </w:pPr>
    <w:bookmarkStart w:id="0" w:name="_Hlk46829549"/>
    <w:r w:rsidRPr="009C282A">
      <w:rPr>
        <w:rFonts w:ascii="Garamond" w:hAnsi="Garamond"/>
        <w:i/>
        <w:color w:val="767171" w:themeColor="background2" w:themeShade="80"/>
        <w:sz w:val="22"/>
        <w:szCs w:val="18"/>
      </w:rPr>
      <w:t xml:space="preserve"> </w:t>
    </w:r>
    <w:bookmarkEnd w:id="0"/>
  </w:p>
  <w:p w14:paraId="133A9E1C" w14:textId="46846909" w:rsidR="00F1198E" w:rsidRDefault="00F119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01398"/>
    <w:multiLevelType w:val="hybridMultilevel"/>
    <w:tmpl w:val="AC2A4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126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8E"/>
    <w:rsid w:val="00023F8B"/>
    <w:rsid w:val="00057226"/>
    <w:rsid w:val="00064F5E"/>
    <w:rsid w:val="00081C97"/>
    <w:rsid w:val="00094A0A"/>
    <w:rsid w:val="000B6C28"/>
    <w:rsid w:val="000C1597"/>
    <w:rsid w:val="000C6C48"/>
    <w:rsid w:val="000D18E6"/>
    <w:rsid w:val="000F18E6"/>
    <w:rsid w:val="00127FE8"/>
    <w:rsid w:val="00193150"/>
    <w:rsid w:val="001A4EDB"/>
    <w:rsid w:val="001B2FB2"/>
    <w:rsid w:val="001B70AC"/>
    <w:rsid w:val="001D12D3"/>
    <w:rsid w:val="0020591B"/>
    <w:rsid w:val="00244AF2"/>
    <w:rsid w:val="00265D20"/>
    <w:rsid w:val="00276B7F"/>
    <w:rsid w:val="002929CD"/>
    <w:rsid w:val="002E4757"/>
    <w:rsid w:val="00360A90"/>
    <w:rsid w:val="00375989"/>
    <w:rsid w:val="003847F2"/>
    <w:rsid w:val="00391C3F"/>
    <w:rsid w:val="003B410B"/>
    <w:rsid w:val="003E7455"/>
    <w:rsid w:val="0042706B"/>
    <w:rsid w:val="00430809"/>
    <w:rsid w:val="00440A8B"/>
    <w:rsid w:val="00463EF5"/>
    <w:rsid w:val="0048525B"/>
    <w:rsid w:val="00496470"/>
    <w:rsid w:val="004A05FA"/>
    <w:rsid w:val="004A0F59"/>
    <w:rsid w:val="004A694B"/>
    <w:rsid w:val="004F3C9F"/>
    <w:rsid w:val="004F5C48"/>
    <w:rsid w:val="005619B6"/>
    <w:rsid w:val="00573B43"/>
    <w:rsid w:val="00581704"/>
    <w:rsid w:val="005A14CF"/>
    <w:rsid w:val="005A3F0A"/>
    <w:rsid w:val="006557D9"/>
    <w:rsid w:val="00673AA2"/>
    <w:rsid w:val="006A20B9"/>
    <w:rsid w:val="006B431D"/>
    <w:rsid w:val="006E01EE"/>
    <w:rsid w:val="00720584"/>
    <w:rsid w:val="007210F2"/>
    <w:rsid w:val="00732C58"/>
    <w:rsid w:val="00755815"/>
    <w:rsid w:val="007716D7"/>
    <w:rsid w:val="007A64B5"/>
    <w:rsid w:val="007E1FFF"/>
    <w:rsid w:val="00823267"/>
    <w:rsid w:val="00840FFC"/>
    <w:rsid w:val="00844066"/>
    <w:rsid w:val="00847A30"/>
    <w:rsid w:val="00852E37"/>
    <w:rsid w:val="008921DA"/>
    <w:rsid w:val="008A7DD1"/>
    <w:rsid w:val="008C77FA"/>
    <w:rsid w:val="008E54EA"/>
    <w:rsid w:val="00917DEA"/>
    <w:rsid w:val="00934601"/>
    <w:rsid w:val="009C282A"/>
    <w:rsid w:val="009C7DF9"/>
    <w:rsid w:val="00A318EF"/>
    <w:rsid w:val="00AD6525"/>
    <w:rsid w:val="00AF3592"/>
    <w:rsid w:val="00B65BC7"/>
    <w:rsid w:val="00B93850"/>
    <w:rsid w:val="00BC19BD"/>
    <w:rsid w:val="00BC4604"/>
    <w:rsid w:val="00C57A38"/>
    <w:rsid w:val="00CA2E0F"/>
    <w:rsid w:val="00CA3D2E"/>
    <w:rsid w:val="00CB7C5F"/>
    <w:rsid w:val="00CC503F"/>
    <w:rsid w:val="00CF2051"/>
    <w:rsid w:val="00D411A4"/>
    <w:rsid w:val="00D763EF"/>
    <w:rsid w:val="00DC0DC5"/>
    <w:rsid w:val="00E27F04"/>
    <w:rsid w:val="00E317C2"/>
    <w:rsid w:val="00E742B2"/>
    <w:rsid w:val="00E95A4A"/>
    <w:rsid w:val="00EA1E00"/>
    <w:rsid w:val="00EB3382"/>
    <w:rsid w:val="00EF5C2A"/>
    <w:rsid w:val="00F1198E"/>
    <w:rsid w:val="00F52864"/>
    <w:rsid w:val="00F93B10"/>
    <w:rsid w:val="00FE4D9B"/>
    <w:rsid w:val="00FF1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CD12"/>
  <w15:chartTrackingRefBased/>
  <w15:docId w15:val="{767A90CE-C91E-4926-92BD-A5AF99E0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198E"/>
    <w:pPr>
      <w:spacing w:after="360" w:line="312" w:lineRule="auto"/>
    </w:pPr>
    <w:rPr>
      <w:color w:val="000000" w:themeColor="text1"/>
      <w:sz w:val="24"/>
      <w:szCs w:val="24"/>
    </w:rPr>
  </w:style>
  <w:style w:type="paragraph" w:styleId="Titolo4">
    <w:name w:val="heading 4"/>
    <w:basedOn w:val="Normale"/>
    <w:next w:val="Normale"/>
    <w:link w:val="Titolo4Carattere"/>
    <w:unhideWhenUsed/>
    <w:qFormat/>
    <w:rsid w:val="00F1198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6">
    <w:name w:val="heading 6"/>
    <w:basedOn w:val="Normale"/>
    <w:next w:val="Normale"/>
    <w:link w:val="Titolo6Carattere"/>
    <w:qFormat/>
    <w:rsid w:val="004A0F59"/>
    <w:pPr>
      <w:spacing w:before="240" w:after="60" w:line="240" w:lineRule="auto"/>
      <w:outlineLvl w:val="5"/>
    </w:pPr>
    <w:rPr>
      <w:rFonts w:ascii="Times New Roman" w:eastAsia="Times New Roman" w:hAnsi="Times New Roman" w:cs="Times New Roman"/>
      <w:b/>
      <w:bCs/>
      <w:color w:val="auto"/>
      <w:sz w:val="22"/>
      <w:szCs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19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198E"/>
  </w:style>
  <w:style w:type="paragraph" w:styleId="Pidipagina">
    <w:name w:val="footer"/>
    <w:basedOn w:val="Normale"/>
    <w:link w:val="PidipaginaCarattere"/>
    <w:uiPriority w:val="99"/>
    <w:unhideWhenUsed/>
    <w:rsid w:val="00F119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198E"/>
  </w:style>
  <w:style w:type="character" w:customStyle="1" w:styleId="Titolo4Carattere">
    <w:name w:val="Titolo 4 Carattere"/>
    <w:basedOn w:val="Carpredefinitoparagrafo"/>
    <w:link w:val="Titolo4"/>
    <w:rsid w:val="00F1198E"/>
    <w:rPr>
      <w:rFonts w:asciiTheme="majorHAnsi" w:eastAsiaTheme="majorEastAsia" w:hAnsiTheme="majorHAnsi" w:cstheme="majorBidi"/>
      <w:i/>
      <w:iCs/>
      <w:color w:val="2F5496" w:themeColor="accent1" w:themeShade="BF"/>
      <w:sz w:val="24"/>
      <w:szCs w:val="24"/>
    </w:rPr>
  </w:style>
  <w:style w:type="table" w:styleId="Grigliatabella">
    <w:name w:val="Table Grid"/>
    <w:basedOn w:val="Tabellanormale"/>
    <w:uiPriority w:val="39"/>
    <w:rsid w:val="00F11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Carpredefinitoparagrafo"/>
    <w:rsid w:val="00F1198E"/>
  </w:style>
  <w:style w:type="paragraph" w:customStyle="1" w:styleId="Informazionidicontatto">
    <w:name w:val="Informazioni di contatto"/>
    <w:basedOn w:val="Normale"/>
    <w:uiPriority w:val="3"/>
    <w:qFormat/>
    <w:rsid w:val="00F1198E"/>
    <w:pPr>
      <w:spacing w:after="80" w:line="280" w:lineRule="exact"/>
      <w:ind w:left="6480"/>
      <w:contextualSpacing/>
    </w:pPr>
    <w:rPr>
      <w:sz w:val="20"/>
      <w:szCs w:val="18"/>
    </w:rPr>
  </w:style>
  <w:style w:type="character" w:styleId="Collegamentoipertestuale">
    <w:name w:val="Hyperlink"/>
    <w:basedOn w:val="Carpredefinitoparagrafo"/>
    <w:uiPriority w:val="99"/>
    <w:unhideWhenUsed/>
    <w:rsid w:val="004F5C48"/>
    <w:rPr>
      <w:color w:val="0563C1" w:themeColor="hyperlink"/>
      <w:u w:val="single"/>
    </w:rPr>
  </w:style>
  <w:style w:type="character" w:styleId="Menzionenonrisolta">
    <w:name w:val="Unresolved Mention"/>
    <w:basedOn w:val="Carpredefinitoparagrafo"/>
    <w:uiPriority w:val="99"/>
    <w:semiHidden/>
    <w:unhideWhenUsed/>
    <w:rsid w:val="004F5C48"/>
    <w:rPr>
      <w:color w:val="605E5C"/>
      <w:shd w:val="clear" w:color="auto" w:fill="E1DFDD"/>
    </w:rPr>
  </w:style>
  <w:style w:type="paragraph" w:styleId="Paragrafoelenco">
    <w:name w:val="List Paragraph"/>
    <w:basedOn w:val="Normale"/>
    <w:uiPriority w:val="34"/>
    <w:qFormat/>
    <w:rsid w:val="001B2FB2"/>
    <w:pPr>
      <w:ind w:left="720"/>
      <w:contextualSpacing/>
    </w:pPr>
  </w:style>
  <w:style w:type="character" w:customStyle="1" w:styleId="Titolo6Carattere">
    <w:name w:val="Titolo 6 Carattere"/>
    <w:basedOn w:val="Carpredefinitoparagrafo"/>
    <w:link w:val="Titolo6"/>
    <w:rsid w:val="004A0F59"/>
    <w:rPr>
      <w:rFonts w:ascii="Times New Roman" w:eastAsia="Times New Roman" w:hAnsi="Times New Roman" w:cs="Times New Roman"/>
      <w:b/>
      <w:bCs/>
      <w:lang w:val="x-none" w:eastAsia="x-none"/>
    </w:rPr>
  </w:style>
  <w:style w:type="table" w:styleId="Tabellasemplice-1">
    <w:name w:val="Plain Table 1"/>
    <w:basedOn w:val="Tabellanormale"/>
    <w:uiPriority w:val="41"/>
    <w:rsid w:val="004A0F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3915">
      <w:bodyDiv w:val="1"/>
      <w:marLeft w:val="0"/>
      <w:marRight w:val="0"/>
      <w:marTop w:val="0"/>
      <w:marBottom w:val="0"/>
      <w:divBdr>
        <w:top w:val="none" w:sz="0" w:space="0" w:color="auto"/>
        <w:left w:val="none" w:sz="0" w:space="0" w:color="auto"/>
        <w:bottom w:val="none" w:sz="0" w:space="0" w:color="auto"/>
        <w:right w:val="none" w:sz="0" w:space="0" w:color="auto"/>
      </w:divBdr>
    </w:div>
    <w:div w:id="329873861">
      <w:bodyDiv w:val="1"/>
      <w:marLeft w:val="0"/>
      <w:marRight w:val="0"/>
      <w:marTop w:val="0"/>
      <w:marBottom w:val="0"/>
      <w:divBdr>
        <w:top w:val="none" w:sz="0" w:space="0" w:color="auto"/>
        <w:left w:val="none" w:sz="0" w:space="0" w:color="auto"/>
        <w:bottom w:val="none" w:sz="0" w:space="0" w:color="auto"/>
        <w:right w:val="none" w:sz="0" w:space="0" w:color="auto"/>
      </w:divBdr>
    </w:div>
    <w:div w:id="16266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waurameeting.it/prodotto/58-assemblea-assoram-distribuire-salute-la-logistica-che-abbatte-le-barri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ssoram.it" TargetMode="External"/><Relationship Id="rId7"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hyperlink" Target="https://www.facebook.com/assoram/" TargetMode="External"/><Relationship Id="rId6" Type="http://schemas.openxmlformats.org/officeDocument/2006/relationships/hyperlink" Target="https://www.linkedin.com/in/assoram/" TargetMode="External"/><Relationship Id="rId5" Type="http://schemas.microsoft.com/office/2007/relationships/hdphoto" Target="media/hdphoto1.wdp"/><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COMUNICAZIONE</dc:creator>
  <cp:keywords/>
  <dc:description/>
  <cp:lastModifiedBy>Comunicazione New Aurameeting</cp:lastModifiedBy>
  <cp:revision>2</cp:revision>
  <cp:lastPrinted>2023-03-20T10:41:00Z</cp:lastPrinted>
  <dcterms:created xsi:type="dcterms:W3CDTF">2023-06-15T13:01:00Z</dcterms:created>
  <dcterms:modified xsi:type="dcterms:W3CDTF">2023-06-15T13:01:00Z</dcterms:modified>
</cp:coreProperties>
</file>